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Staff Meeting Agenda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Weekly, 60 minutes, same five sections every time.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value of a staff meeting agenda is that it is identical every week. People arrive with their part ready, which is the only thing that makes a recurring meeting worth holding.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Tuesday, September 15,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9:30 – 10:30 AM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Present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Leading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Lead pastor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1. Last Sunday — what actually happened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Five minutes, not fifteen. Numbers first, then anything that broke.</w:t>
      </w:r>
    </w:p>
    <w:p>
      <w:pPr>
        <w:spacing w:after="60"/>
      </w:pPr>
      <w:r>
        <w:rPr>
          <w:rFonts w:ascii="Arial" w:hAnsi="Arial"/>
          <w:sz w:val="20"/>
        </w:rPr>
        <w:t>☐  Attendance and giving</w:t>
      </w:r>
    </w:p>
    <w:p>
      <w:pPr>
        <w:spacing w:after="60"/>
      </w:pPr>
      <w:r>
        <w:rPr>
          <w:rFonts w:ascii="Arial" w:hAnsi="Arial"/>
          <w:sz w:val="20"/>
        </w:rPr>
        <w:t>☐  First-time guests, and who has them</w:t>
      </w:r>
    </w:p>
    <w:p>
      <w:pPr>
        <w:spacing w:after="60"/>
      </w:pPr>
      <w:r>
        <w:rPr>
          <w:rFonts w:ascii="Arial" w:hAnsi="Arial"/>
          <w:sz w:val="20"/>
        </w:rPr>
        <w:t>☐  Anything that went wrong, and whether it is fixed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2. This Sunday — are we ready?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Round the table. Anyone who is not ready says so here, where it can still be fixed.</w:t>
      </w:r>
    </w:p>
    <w:p>
      <w:pPr>
        <w:spacing w:after="60"/>
      </w:pPr>
      <w:r>
        <w:rPr>
          <w:rFonts w:ascii="Arial" w:hAnsi="Arial"/>
          <w:sz w:val="20"/>
        </w:rPr>
        <w:t>☐  Service plan locked?</w:t>
      </w:r>
    </w:p>
    <w:p>
      <w:pPr>
        <w:spacing w:after="60"/>
      </w:pPr>
      <w:r>
        <w:rPr>
          <w:rFonts w:ascii="Arial" w:hAnsi="Arial"/>
          <w:sz w:val="20"/>
        </w:rPr>
        <w:t>☐  Volunteers filled?</w:t>
      </w:r>
    </w:p>
    <w:p>
      <w:pPr>
        <w:spacing w:after="60"/>
      </w:pPr>
      <w:r>
        <w:rPr>
          <w:rFonts w:ascii="Arial" w:hAnsi="Arial"/>
          <w:sz w:val="20"/>
        </w:rPr>
        <w:t>☐  Anything the whole team needs to know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3. The next 30 days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only forward-looking section. Everything past 30 days belongs on the calendar, not in this meeting.</w:t>
      </w:r>
    </w:p>
    <w:p>
      <w:pPr>
        <w:spacing w:after="60"/>
      </w:pPr>
      <w:r>
        <w:rPr>
          <w:rFonts w:ascii="Arial" w:hAnsi="Arial"/>
          <w:sz w:val="20"/>
        </w:rPr>
        <w:t>☐  Events and deadlines</w:t>
      </w:r>
    </w:p>
    <w:p>
      <w:pPr>
        <w:spacing w:after="60"/>
      </w:pPr>
      <w:r>
        <w:rPr>
          <w:rFonts w:ascii="Arial" w:hAnsi="Arial"/>
          <w:sz w:val="20"/>
        </w:rPr>
        <w:t>☐  Who is carrying each one</w:t>
      </w:r>
    </w:p>
    <w:p>
      <w:pPr>
        <w:spacing w:after="60"/>
      </w:pPr>
      <w:r>
        <w:rPr>
          <w:rFonts w:ascii="Arial" w:hAnsi="Arial"/>
          <w:sz w:val="20"/>
        </w:rPr>
        <w:t>☐  What is at risk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4. Decisions needed today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Named, in advance, on this agenda. A decision sprung in the room gets deferred.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5. Who's off, and who's covering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Two minutes that prevent a fortnight of confusion.</w:t>
      </w:r>
    </w:p>
    <w:p>
      <w:pPr>
        <w:spacing w:after="60"/>
      </w:pPr>
      <w:r>
        <w:rPr>
          <w:rFonts w:ascii="Arial" w:hAnsi="Arial"/>
          <w:sz w:val="20"/>
        </w:rPr>
        <w:t>☐  Time off this week</w:t>
      </w:r>
    </w:p>
    <w:p>
      <w:pPr>
        <w:spacing w:after="60"/>
      </w:pPr>
      <w:r>
        <w:rPr>
          <w:rFonts w:ascii="Arial" w:hAnsi="Arial"/>
          <w:sz w:val="20"/>
        </w:rPr>
        <w:t>☐  Who covers what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Action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60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Due</w:t>
            </w:r>
          </w:p>
        </w:tc>
      </w:tr>
      <w:tr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Read these back out loud before anyone leaves the room. An action item nobody hears is an action item nobody does.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minutes your successor can actually search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