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Volunteer Role Description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role. Page one is a worked example; page two is the blank to copy.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sections here that almost no church role description includes: what the commitment really costs, and how somebody steps down. They are the two that decide whether people say yes and whether they stay.</w:t>
      </w:r>
    </w:p>
    <w:p>
      <w:pPr>
        <w:spacing w:after="80"/>
      </w:pP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Kids Check-In Lead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 Director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Lobby check-in desk, before and after both services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One year, reviewed each August.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Check-in is the first thing a visiting family meets, and the last thing a nervous parent thinks about before they leave their child with strangers. Done well, it is the difference between a family who comes back and one who doesn't.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Open the check-in desk and start the tablets 30 minutes before the service</w:t>
      </w:r>
    </w:p>
    <w:p>
      <w:pPr>
        <w:pStyle w:val="ListBullet"/>
      </w:pPr>
      <w:r>
        <w:rPr>
          <w:rFonts w:ascii="Arial" w:hAnsi="Arial"/>
          <w:sz w:val="20"/>
        </w:rPr>
        <w:t>Print name tags and match every child to a pick-up tag, without exception</w:t>
      </w:r>
    </w:p>
    <w:p>
      <w:pPr>
        <w:pStyle w:val="ListBullet"/>
      </w:pPr>
      <w:r>
        <w:rPr>
          <w:rFonts w:ascii="Arial" w:hAnsi="Arial"/>
          <w:sz w:val="20"/>
        </w:rPr>
        <w:t>Walk first-time families to their child's room rather than pointing</w:t>
      </w:r>
    </w:p>
    <w:p>
      <w:pPr>
        <w:pStyle w:val="ListBullet"/>
      </w:pPr>
      <w:r>
        <w:rPr>
          <w:rFonts w:ascii="Arial" w:hAnsi="Arial"/>
          <w:sz w:val="20"/>
        </w:rPr>
        <w:t>Log allergies and custody notes where the room leader will actually see them</w:t>
      </w:r>
    </w:p>
    <w:p>
      <w:pPr>
        <w:pStyle w:val="ListBullet"/>
      </w:pPr>
      <w:r>
        <w:rPr>
          <w:rFonts w:ascii="Arial" w:hAnsi="Arial"/>
          <w:sz w:val="20"/>
        </w:rPr>
        <w:t>Close the desk, count the children checked in, and hand the number to the office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Two Sundays a month. On those Sundays it is 8:15 to 11:00 — an hour and three quarters longer than the service, which is the part nobody mentions when they ask you.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are calm when four families arrive at once</w:t>
      </w:r>
    </w:p>
    <w:p>
      <w:pPr>
        <w:pStyle w:val="ListBullet"/>
      </w:pPr>
      <w:r>
        <w:rPr>
          <w:rFonts w:ascii="Arial" w:hAnsi="Arial"/>
          <w:sz w:val="20"/>
        </w:rPr>
        <w:t>You remember names, or you are cheerfully willing to ask again</w:t>
      </w:r>
    </w:p>
    <w:p>
      <w:pPr>
        <w:pStyle w:val="ListBullet"/>
      </w:pPr>
      <w:r>
        <w:rPr>
          <w:rFonts w:ascii="Arial" w:hAnsi="Arial"/>
          <w:sz w:val="20"/>
        </w:rPr>
        <w:t>You would rather solve a problem than announce one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Background check (required, we pay for it)</w:t>
      </w:r>
    </w:p>
    <w:p>
      <w:pPr>
        <w:spacing w:after="60"/>
      </w:pPr>
      <w:r>
        <w:rPr>
          <w:rFonts w:ascii="Arial" w:hAnsi="Arial"/>
          <w:sz w:val="20"/>
        </w:rPr>
        <w:t>☐  Six months attending here</w:t>
      </w:r>
    </w:p>
    <w:p>
      <w:pPr>
        <w:spacing w:after="60"/>
      </w:pPr>
      <w:r>
        <w:rPr>
          <w:rFonts w:ascii="Arial" w:hAnsi="Arial"/>
          <w:sz w:val="20"/>
        </w:rPr>
        <w:t>☐  Two hours of check-in training with the current lead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One shift shadowing, one shift leading with the current lead beside you, then solo. Usually three weeks.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Kids Ministry Director on the radio, or the on-call pastor for anything involving a custody dispute or an injury.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One year, reviewed each August. If you want to stop before then, tell the director — you do not need a reason and you will not be asked for one.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[Role title]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[Team]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[Who they report to]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[Where and when]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[How long is the term, and how does somebody step down without guilt?].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[Two sentences. Why does this role exist, and what happens if nobody does it?]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[Verb first. What do they actually do, in order?]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[How often, how long, and what it really costs once you count arriving early.]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[You'll be good at this if…]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[Background check?]</w:t>
      </w:r>
    </w:p>
    <w:p>
      <w:pPr>
        <w:spacing w:after="60"/>
      </w:pPr>
      <w:r>
        <w:rPr>
          <w:rFonts w:ascii="Arial" w:hAnsi="Arial"/>
          <w:sz w:val="20"/>
        </w:rPr>
        <w:t>☐  [How long attending?]</w:t>
      </w:r>
    </w:p>
    <w:p>
      <w:pPr>
        <w:spacing w:after="60"/>
      </w:pPr>
      <w:r>
        <w:rPr>
          <w:rFonts w:ascii="Arial" w:hAnsi="Arial"/>
          <w:sz w:val="20"/>
        </w:rPr>
        <w:t>☐  [Training required?]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[What training, run by whom, over how long?]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[Who do they call when something goes wrong?]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[How long is the term, and how does somebody step down without guilt?]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role descriptions people actually finish reading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